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55D3" w14:textId="06F1A4DC" w:rsidR="003F305B" w:rsidRPr="00393174" w:rsidRDefault="003F305B" w:rsidP="00393174">
      <w:pPr>
        <w:spacing w:after="0" w:line="360" w:lineRule="auto"/>
        <w:jc w:val="lowKashida"/>
        <w:rPr>
          <w:rFonts w:ascii="Times New Roman" w:eastAsia="Calibri" w:hAnsi="Times New Roman" w:cs="B Nazanin"/>
          <w:b/>
          <w:bCs/>
          <w:color w:val="000000"/>
          <w:sz w:val="28"/>
          <w:szCs w:val="28"/>
          <w:rtl/>
        </w:rPr>
      </w:pPr>
    </w:p>
    <w:p w14:paraId="1E5B56F2" w14:textId="77777777" w:rsidR="004D55DA" w:rsidRPr="00393174" w:rsidRDefault="00371E90" w:rsidP="00393174">
      <w:pPr>
        <w:spacing w:after="0" w:line="360" w:lineRule="auto"/>
        <w:jc w:val="center"/>
        <w:rPr>
          <w:rFonts w:ascii="Times New Roman" w:eastAsia="Calibri" w:hAnsi="Times New Roman" w:cs="B Titr"/>
          <w:b/>
          <w:bCs/>
          <w:color w:val="000000"/>
          <w:sz w:val="36"/>
          <w:szCs w:val="36"/>
          <w:rtl/>
        </w:rPr>
      </w:pPr>
      <w:r w:rsidRPr="00393174">
        <w:rPr>
          <w:rFonts w:ascii="Times New Roman" w:eastAsia="Calibri" w:hAnsi="Times New Roman" w:cs="B Titr" w:hint="cs"/>
          <w:b/>
          <w:bCs/>
          <w:color w:val="000000"/>
          <w:sz w:val="36"/>
          <w:szCs w:val="36"/>
          <w:rtl/>
        </w:rPr>
        <w:t>اظهارنامه</w:t>
      </w:r>
    </w:p>
    <w:p w14:paraId="31234CD8" w14:textId="03A71585" w:rsidR="00BA3790" w:rsidRPr="00393174" w:rsidRDefault="004D55DA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اينجانب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>: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......................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>..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>.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>با شماره دانشجویی: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..............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>...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‌متعهد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>م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ی‌شوم </w:t>
      </w:r>
      <w:r w:rsidR="001C27ED">
        <w:rPr>
          <w:rFonts w:ascii="Times New Roman" w:eastAsia="Calibri" w:hAnsi="Times New Roman" w:cs="B Nazanin" w:hint="cs"/>
          <w:sz w:val="28"/>
          <w:szCs w:val="28"/>
          <w:rtl/>
        </w:rPr>
        <w:t xml:space="preserve">که 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موارد مذکور در این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>پا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یان‌نامه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تحت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عنوان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: </w:t>
      </w:r>
      <w:r w:rsidR="00BA3790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.................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1C27ED">
        <w:rPr>
          <w:rFonts w:ascii="Times New Roman" w:eastAsia="Calibri" w:hAnsi="Times New Roman" w:cs="B Nazanin" w:hint="cs"/>
          <w:sz w:val="28"/>
          <w:szCs w:val="28"/>
          <w:rtl/>
        </w:rPr>
        <w:t>.........................</w:t>
      </w:r>
      <w:r w:rsidR="003F305B" w:rsidRPr="00393174">
        <w:rPr>
          <w:rFonts w:ascii="Times New Roman" w:eastAsia="Calibri" w:hAnsi="Times New Roman" w:cs="B Nazanin" w:hint="cs"/>
          <w:sz w:val="28"/>
          <w:szCs w:val="28"/>
          <w:rtl/>
        </w:rPr>
        <w:t>...............</w:t>
      </w:r>
    </w:p>
    <w:p w14:paraId="3247C686" w14:textId="77777777" w:rsidR="009A545B" w:rsidRPr="00393174" w:rsidRDefault="004D55DA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به راهنمایی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>: ........................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حاصل فعالیت‌های پژوهشی خود بوده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و زیر نظر استادان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>(راهنما،</w:t>
      </w:r>
      <w:r w:rsidR="00D96995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>همکار و مشاور)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تهیه شده است و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مسئولیت صحت داده‌ها و اطلاعات گزارش شده در این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>پا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یان‌نامه را به عهده می‌گیرم.</w:t>
      </w:r>
      <w:r w:rsidR="00371E90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>کلیه مطالب</w:t>
      </w:r>
      <w:r w:rsidR="00704B08" w:rsidRPr="00393174">
        <w:rPr>
          <w:rFonts w:ascii="Times New Roman" w:eastAsia="Calibri" w:hAnsi="Times New Roman" w:cs="B Nazanin" w:hint="cs"/>
          <w:sz w:val="28"/>
          <w:szCs w:val="28"/>
          <w:rtl/>
        </w:rPr>
        <w:t>ی که از منابع دیگر در این پایان</w:t>
      </w:r>
      <w:r w:rsidR="00704B08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>نامه مورد استفاده قرار گرفته، با ذکر مرجع مشخص شده است.</w:t>
      </w:r>
    </w:p>
    <w:p w14:paraId="0697C42C" w14:textId="77777777" w:rsidR="00EA6BAD" w:rsidRPr="00393174" w:rsidRDefault="004D55DA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>تمام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 xml:space="preserve"> حقوق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مادی و معنوی این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>پا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یان‌نامه</w:t>
      </w:r>
      <w:r w:rsidR="00704B08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(شامل فرمول</w:t>
      </w:r>
      <w:r w:rsidR="00704B08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704B08" w:rsidRPr="00393174">
        <w:rPr>
          <w:rFonts w:ascii="Times New Roman" w:eastAsia="Calibri" w:hAnsi="Times New Roman" w:cs="B Nazanin" w:hint="cs"/>
          <w:sz w:val="28"/>
          <w:szCs w:val="28"/>
          <w:rtl/>
        </w:rPr>
        <w:t>ها، توابع کتابخانه</w:t>
      </w:r>
      <w:r w:rsidR="00704B08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704B08" w:rsidRPr="00393174">
        <w:rPr>
          <w:rFonts w:ascii="Times New Roman" w:eastAsia="Calibri" w:hAnsi="Times New Roman" w:cs="B Nazanin" w:hint="cs"/>
          <w:sz w:val="28"/>
          <w:szCs w:val="28"/>
          <w:rtl/>
        </w:rPr>
        <w:t>ای، نرم</w:t>
      </w:r>
      <w:r w:rsidR="00704B08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704B08" w:rsidRPr="00393174">
        <w:rPr>
          <w:rFonts w:ascii="Times New Roman" w:eastAsia="Calibri" w:hAnsi="Times New Roman" w:cs="B Nazanin" w:hint="cs"/>
          <w:sz w:val="28"/>
          <w:szCs w:val="28"/>
          <w:rtl/>
        </w:rPr>
        <w:t>افزارها، سخت</w:t>
      </w:r>
      <w:r w:rsidR="00704B08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افزارها و 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>مواردی که قابلیت ثبت اختراع دارد</w:t>
      </w:r>
      <w:r w:rsidR="009A545B" w:rsidRPr="00393174">
        <w:rPr>
          <w:rFonts w:ascii="Times New Roman" w:eastAsia="Calibri" w:hAnsi="Times New Roman" w:cs="B Nazanin" w:hint="cs"/>
          <w:sz w:val="28"/>
          <w:szCs w:val="28"/>
          <w:rtl/>
        </w:rPr>
        <w:t>)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متعلق به دانشگاه علوم پزشکی و خدمات بهداشتی درمانی کرمان بوده و </w:t>
      </w:r>
      <w:r w:rsidR="00371E90" w:rsidRPr="00393174">
        <w:rPr>
          <w:rFonts w:ascii="Times New Roman" w:eastAsia="Calibri" w:hAnsi="Times New Roman" w:cs="B Nazanin"/>
          <w:sz w:val="28"/>
          <w:szCs w:val="28"/>
          <w:rtl/>
        </w:rPr>
        <w:t>هر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 xml:space="preserve">گونه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استفاده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تنها با کسب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 xml:space="preserve"> اجازه 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ممکن خواهد بود.</w:t>
      </w:r>
      <w:r w:rsidR="009B1791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همچنین کلیه حقوق مربوط به چاپ، تکثیر، نسخه برداری، ترجمه، اقتباس و نظائر آن در محیط</w:t>
      </w:r>
      <w:r w:rsidR="009B1791"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="009B1791" w:rsidRPr="00393174">
        <w:rPr>
          <w:rFonts w:ascii="Times New Roman" w:eastAsia="Calibri" w:hAnsi="Times New Roman" w:cs="B Nazanin" w:hint="cs"/>
          <w:sz w:val="28"/>
          <w:szCs w:val="28"/>
          <w:rtl/>
        </w:rPr>
        <w:t>های مختلف اعم از الکترونیکی، مجازی یا فیزیکی برای دانشگاه علوم پزشکی</w:t>
      </w:r>
      <w:r w:rsidR="00D96995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و خدمات بهداشتی درمانی</w:t>
      </w:r>
      <w:r w:rsidR="009B1791"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کرمان محفوظ است.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استناد به مطالب و نتایج این پایان‌نامه درصورتی‌که به نحو مناسبی ارجاع داده شود، بلامانع است.</w:t>
      </w:r>
    </w:p>
    <w:p w14:paraId="074D7606" w14:textId="77777777" w:rsidR="004D55DA" w:rsidRPr="00393174" w:rsidRDefault="009B1791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بدینوسیله تایید می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گردد که نظرات داوران در جلسه دفاع طبق صلاحدید استاد راهنمای اول در متن پایان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softHyphen/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نامه اعمال گردیده است.</w:t>
      </w:r>
    </w:p>
    <w:p w14:paraId="41B573D6" w14:textId="77777777" w:rsidR="003F305B" w:rsidRPr="00393174" w:rsidRDefault="003F305B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</w:p>
    <w:p w14:paraId="6929A04C" w14:textId="77777777" w:rsidR="004D55DA" w:rsidRPr="00393174" w:rsidRDefault="004D55DA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  <w:rtl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نام استاد راهنمای اول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>:</w:t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نام دانشجو</w:t>
      </w:r>
      <w:r w:rsidR="00EA6BAD" w:rsidRPr="00393174">
        <w:rPr>
          <w:rFonts w:ascii="Times New Roman" w:eastAsia="Calibri" w:hAnsi="Times New Roman" w:cs="B Nazanin" w:hint="cs"/>
          <w:sz w:val="28"/>
          <w:szCs w:val="28"/>
          <w:rtl/>
        </w:rPr>
        <w:t>:</w:t>
      </w:r>
    </w:p>
    <w:p w14:paraId="7CF76F5A" w14:textId="77777777" w:rsidR="003A3657" w:rsidRPr="00393174" w:rsidRDefault="004D55DA" w:rsidP="00393174">
      <w:pPr>
        <w:spacing w:after="0" w:line="360" w:lineRule="auto"/>
        <w:jc w:val="lowKashida"/>
        <w:rPr>
          <w:rFonts w:ascii="Times New Roman" w:eastAsia="Calibri" w:hAnsi="Times New Roman" w:cs="B Nazanin"/>
          <w:sz w:val="28"/>
          <w:szCs w:val="28"/>
        </w:rPr>
      </w:pP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>تاریخ و امضا</w:t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/>
          <w:sz w:val="28"/>
          <w:szCs w:val="28"/>
          <w:rtl/>
        </w:rPr>
        <w:tab/>
      </w:r>
      <w:r w:rsidRPr="00393174">
        <w:rPr>
          <w:rFonts w:ascii="Times New Roman" w:eastAsia="Calibri" w:hAnsi="Times New Roman" w:cs="B Nazanin" w:hint="cs"/>
          <w:sz w:val="28"/>
          <w:szCs w:val="28"/>
          <w:rtl/>
        </w:rPr>
        <w:t xml:space="preserve"> تاريخ و امضا</w:t>
      </w:r>
    </w:p>
    <w:sectPr w:rsidR="003A3657" w:rsidRPr="00393174" w:rsidSect="00393174">
      <w:headerReference w:type="default" r:id="rId7"/>
      <w:pgSz w:w="11906" w:h="16838"/>
      <w:pgMar w:top="1440" w:right="1440" w:bottom="1440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226A" w14:textId="77777777" w:rsidR="00D81DA8" w:rsidRDefault="00D81DA8" w:rsidP="006C3497">
      <w:pPr>
        <w:spacing w:after="0" w:line="240" w:lineRule="auto"/>
      </w:pPr>
      <w:r>
        <w:separator/>
      </w:r>
    </w:p>
  </w:endnote>
  <w:endnote w:type="continuationSeparator" w:id="0">
    <w:p w14:paraId="01602844" w14:textId="77777777" w:rsidR="00D81DA8" w:rsidRDefault="00D81DA8" w:rsidP="006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38A9" w14:textId="77777777" w:rsidR="00D81DA8" w:rsidRDefault="00D81DA8" w:rsidP="006C3497">
      <w:pPr>
        <w:spacing w:after="0" w:line="240" w:lineRule="auto"/>
      </w:pPr>
      <w:r>
        <w:separator/>
      </w:r>
    </w:p>
  </w:footnote>
  <w:footnote w:type="continuationSeparator" w:id="0">
    <w:p w14:paraId="490CAF95" w14:textId="77777777" w:rsidR="00D81DA8" w:rsidRDefault="00D81DA8" w:rsidP="006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BB563" w14:textId="4C1D35FD" w:rsidR="006C3497" w:rsidRDefault="00393174" w:rsidP="006C3497">
    <w:pPr>
      <w:pStyle w:val="Head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AD0F3E" wp14:editId="1786212C">
              <wp:simplePos x="0" y="0"/>
              <wp:positionH relativeFrom="page">
                <wp:align>left</wp:align>
              </wp:positionH>
              <wp:positionV relativeFrom="paragraph">
                <wp:posOffset>85725</wp:posOffset>
              </wp:positionV>
              <wp:extent cx="10696575" cy="9525"/>
              <wp:effectExtent l="19050" t="38100" r="47625" b="47625"/>
              <wp:wrapNone/>
              <wp:docPr id="2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5B205" id="Straight Connector 9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75pt" to="842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4FA0F052" wp14:editId="704E4734">
          <wp:simplePos x="0" y="0"/>
          <wp:positionH relativeFrom="page">
            <wp:posOffset>8255</wp:posOffset>
          </wp:positionH>
          <wp:positionV relativeFrom="paragraph">
            <wp:posOffset>-438150</wp:posOffset>
          </wp:positionV>
          <wp:extent cx="2665730" cy="904240"/>
          <wp:effectExtent l="0" t="0" r="1270" b="0"/>
          <wp:wrapNone/>
          <wp:docPr id="854734104" name="Picture 8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DA"/>
    <w:rsid w:val="00182C69"/>
    <w:rsid w:val="001C27ED"/>
    <w:rsid w:val="00371E90"/>
    <w:rsid w:val="00393174"/>
    <w:rsid w:val="003A3657"/>
    <w:rsid w:val="003F305B"/>
    <w:rsid w:val="004D55DA"/>
    <w:rsid w:val="006C3497"/>
    <w:rsid w:val="00704B08"/>
    <w:rsid w:val="007B6289"/>
    <w:rsid w:val="009A545B"/>
    <w:rsid w:val="009B1791"/>
    <w:rsid w:val="00AD66DB"/>
    <w:rsid w:val="00B7461E"/>
    <w:rsid w:val="00BA3790"/>
    <w:rsid w:val="00CD2B99"/>
    <w:rsid w:val="00D81DA8"/>
    <w:rsid w:val="00D96995"/>
    <w:rsid w:val="00DA3B9C"/>
    <w:rsid w:val="00DD26BE"/>
    <w:rsid w:val="00E52717"/>
    <w:rsid w:val="00EA6BAD"/>
    <w:rsid w:val="00EA76F5"/>
    <w:rsid w:val="00F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69FF535D"/>
  <w15:chartTrackingRefBased/>
  <w15:docId w15:val="{2A980EE3-19BA-4113-9B99-41616214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97"/>
  </w:style>
  <w:style w:type="paragraph" w:styleId="Footer">
    <w:name w:val="footer"/>
    <w:basedOn w:val="Normal"/>
    <w:link w:val="FooterChar"/>
    <w:uiPriority w:val="99"/>
    <w:unhideWhenUsed/>
    <w:rsid w:val="006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97"/>
  </w:style>
  <w:style w:type="character" w:styleId="CommentReference">
    <w:name w:val="annotation reference"/>
    <w:basedOn w:val="DefaultParagraphFont"/>
    <w:uiPriority w:val="99"/>
    <w:semiHidden/>
    <w:unhideWhenUsed/>
    <w:rsid w:val="00E5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D1B0-108F-4C12-971B-C8716D0F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MohamadReza</dc:creator>
  <cp:keywords/>
  <dc:description/>
  <cp:lastModifiedBy>مریم پورجعفری جوزم</cp:lastModifiedBy>
  <cp:revision>3</cp:revision>
  <cp:lastPrinted>2020-12-05T09:34:00Z</cp:lastPrinted>
  <dcterms:created xsi:type="dcterms:W3CDTF">2025-07-08T06:02:00Z</dcterms:created>
  <dcterms:modified xsi:type="dcterms:W3CDTF">2025-07-15T08:18:00Z</dcterms:modified>
</cp:coreProperties>
</file>